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atLeast"/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0" t="4445" r="3810" b="5080"/>
                <wp:wrapTopAndBottom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7pt;margin-top:1477.9pt;height:0pt;width:442.2pt;mso-position-horizontal-relative:margin;mso-position-vertical-relative:page;mso-wrap-distance-bottom:0pt;mso-wrap-distance-top:0pt;z-index:251661312;mso-width-relative:page;mso-height-relative:page;" filled="f" stroked="t" coordsize="21600,21600" o:gfxdata="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PL&#10;/HjZAAAADgEAAA8AAAAAAAAAAQAgAAAAIgAAAGRycy9kb3ducmV2LnhtbFBLAQIUABQAAAAIAIdO&#10;4kC+a44Q6QEAALgDAAAOAAAAAAAAAAEAIAAAACg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hint="eastAsia" w:ascii="黑体" w:hAnsi="黑体" w:eastAsia="黑体" w:cs="黑体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0" t="4445" r="3810" b="5080"/>
                <wp:wrapTopAndBottom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7pt;margin-top:1477.9pt;height:0pt;width:442.2pt;mso-position-horizontal-relative:margin;mso-position-vertical-relative:page;mso-wrap-distance-bottom:0pt;mso-wrap-distance-top:0pt;z-index:251660288;mso-width-relative:page;mso-height-relative:page;" filled="f" stroked="t" coordsize="21600,21600" o:gfxdata="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D&#10;y/x42QAAAA4BAAAPAAAAAAAAAAEAIAAAACIAAABkcnMvZG93bnJldi54bWxQSwECFAAUAAAACACH&#10;TuJAGHK1VOoBAAC4AwAADgAAAAAAAAABACAAAAAo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hint="eastAsia" w:ascii="黑体" w:hAnsi="黑体" w:eastAsia="黑体" w:cs="黑体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18373090</wp:posOffset>
                </wp:positionV>
                <wp:extent cx="5615940" cy="0"/>
                <wp:effectExtent l="0" t="4445" r="3810" b="5080"/>
                <wp:wrapTopAndBottom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7pt;margin-top:1446.7pt;height:0pt;width:442.2pt;mso-position-horizontal-relative:margin;mso-position-vertical-relative:page;mso-wrap-distance-bottom:0pt;mso-wrap-distance-top:0pt;z-index:251659264;mso-width-relative:page;mso-height-relative:page;" filled="f" stroked="t" coordsize="21600,21600" o:gfxdata="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m&#10;Zz8L2gAAAA4BAAAPAAAAAAAAAAEAIAAAACIAAABkcnMvZG93bnJldi54bWxQSwECFAAUAAAACACH&#10;TuJAKzhlU+kBAAC4AwAADgAAAAAAAAABACAAAAAp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hint="eastAsia" w:ascii="黑体" w:hAnsi="黑体" w:eastAsia="黑体" w:cs="黑体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0" t="4445" r="3810" b="5080"/>
                <wp:wrapTopAndBottom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7pt;margin-top:1477.9pt;height:0pt;width:442.2pt;mso-position-horizontal-relative:margin;mso-position-vertical-relative:page;mso-wrap-distance-bottom:0pt;mso-wrap-distance-top:0pt;z-index:251664384;mso-width-relative:page;mso-height-relative:page;" filled="f" stroked="t" coordsize="21600,21600" o:gfxdata="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PL&#10;/HjZAAAADgEAAA8AAAAAAAAAAQAgAAAAIgAAAGRycy9kb3ducmV2LnhtbFBLAQIUABQAAAAIAIdO&#10;4kCNIV4X6QEAALgDAAAOAAAAAAAAAAEAIAAAACg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hint="eastAsia" w:ascii="黑体" w:hAnsi="黑体" w:eastAsia="黑体" w:cs="黑体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0" t="4445" r="3810" b="5080"/>
                <wp:wrapTopAndBottom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7pt;margin-top:1477.9pt;height:0pt;width:442.2pt;mso-position-horizontal-relative:margin;mso-position-vertical-relative:page;mso-wrap-distance-bottom:0pt;mso-wrap-distance-top:0pt;z-index:251663360;mso-width-relative:page;mso-height-relative:page;" filled="f" stroked="t" coordsize="21600,21600" o:gfxdata="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PL&#10;/HjZAAAADgEAAA8AAAAAAAAAAQAgAAAAIgAAAGRycy9kb3ducmV2LnhtbFBLAQIUABQAAAAIAIdO&#10;4kBnCxPb6QEAALgDAAAOAAAAAAAAAAEAIAAAACg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hint="eastAsia" w:ascii="黑体" w:hAnsi="黑体" w:eastAsia="黑体" w:cs="黑体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18373090</wp:posOffset>
                </wp:positionV>
                <wp:extent cx="5615940" cy="0"/>
                <wp:effectExtent l="0" t="4445" r="3810" b="5080"/>
                <wp:wrapTopAndBottom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7pt;margin-top:1446.7pt;height:0pt;width:442.2pt;mso-position-horizontal-relative:margin;mso-position-vertical-relative:page;mso-wrap-distance-bottom:0pt;mso-wrap-distance-top:0pt;z-index:251662336;mso-width-relative:page;mso-height-relative:page;" filled="f" stroked="t" coordsize="21600,21600" o:gfxdata="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CZnPwvaAAAADgEAAA8AAAAAAAAAAQAgAAAAIgAAAGRycy9kb3ducmV2LnhtbFBLAQIUABQAAAAI&#10;AIdO4kAeilqj6wEAALoDAAAOAAAAAAAAAAEAIAAAACkBAABkcnMvZTJvRG9jLnhtbFBLBQYAAAAA&#10;BgAGAFkBAACGBQAAAAA=&#10;">
                <v:fill on="f" focussize="0,0"/>
                <v:stroke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2-1</w:t>
      </w:r>
    </w:p>
    <w:p>
      <w:pPr>
        <w:spacing w:line="480" w:lineRule="auto"/>
        <w:jc w:val="center"/>
        <w:rPr>
          <w:rFonts w:ascii="黑体" w:hAnsi="黑体" w:eastAsia="黑体" w:cs="黑体"/>
          <w:kern w:val="0"/>
          <w:sz w:val="40"/>
          <w:szCs w:val="40"/>
        </w:rPr>
      </w:pPr>
      <w:r>
        <w:rPr>
          <w:rFonts w:hint="eastAsia" w:ascii="黑体" w:hAnsi="黑体" w:eastAsia="黑体" w:cs="黑体"/>
          <w:kern w:val="0"/>
          <w:sz w:val="40"/>
          <w:szCs w:val="40"/>
        </w:rPr>
        <w:t>上海交通大学卓越工程师</w:t>
      </w:r>
    </w:p>
    <w:p>
      <w:pPr>
        <w:spacing w:line="480" w:lineRule="auto"/>
        <w:jc w:val="center"/>
        <w:rPr>
          <w:rFonts w:hint="eastAsia" w:ascii="黑体" w:hAnsi="黑体" w:eastAsia="黑体" w:cs="黑体"/>
          <w:kern w:val="0"/>
          <w:sz w:val="40"/>
          <w:szCs w:val="40"/>
        </w:rPr>
      </w:pPr>
      <w:r>
        <w:rPr>
          <w:rFonts w:hint="eastAsia" w:ascii="黑体" w:hAnsi="黑体" w:eastAsia="黑体" w:cs="黑体"/>
          <w:kern w:val="0"/>
          <w:sz w:val="40"/>
          <w:szCs w:val="40"/>
          <w:lang w:val="en-US" w:eastAsia="zh-CN"/>
        </w:rPr>
        <w:t>优秀毕业生</w:t>
      </w:r>
      <w:r>
        <w:rPr>
          <w:rFonts w:hint="eastAsia" w:ascii="黑体" w:hAnsi="黑体" w:eastAsia="黑体" w:cs="黑体"/>
          <w:kern w:val="0"/>
          <w:sz w:val="40"/>
          <w:szCs w:val="40"/>
        </w:rPr>
        <w:t>奖学金申请表</w:t>
      </w:r>
    </w:p>
    <w:p>
      <w:pPr>
        <w:spacing w:line="480" w:lineRule="auto"/>
        <w:jc w:val="center"/>
        <w:rPr>
          <w:rFonts w:hint="eastAsia" w:ascii="黑体" w:hAnsi="黑体" w:eastAsia="黑体" w:cs="黑体"/>
          <w:kern w:val="0"/>
          <w:sz w:val="40"/>
          <w:szCs w:val="40"/>
        </w:rPr>
      </w:pPr>
    </w:p>
    <w:tbl>
      <w:tblPr>
        <w:tblStyle w:val="5"/>
        <w:tblW w:w="9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1630"/>
        <w:gridCol w:w="1784"/>
        <w:gridCol w:w="885"/>
        <w:gridCol w:w="795"/>
        <w:gridCol w:w="845"/>
        <w:gridCol w:w="20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tblHeader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性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别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照片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（证件照）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</w:rPr>
              <w:t>免冠照，电子版材料提交时请将电子版照片放于此处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tblHeader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sz w:val="24"/>
                <w:szCs w:val="24"/>
                <w:lang w:val="en-US" w:eastAsia="zh-CN"/>
              </w:rPr>
              <w:t>学    号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25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tblHeader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年    级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培养层次</w:t>
            </w:r>
          </w:p>
        </w:tc>
        <w:tc>
          <w:tcPr>
            <w:tcW w:w="25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tblHeader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院    系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联培单位</w:t>
            </w:r>
          </w:p>
        </w:tc>
        <w:tc>
          <w:tcPr>
            <w:tcW w:w="25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tblHeader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校内导师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企业导师</w:t>
            </w:r>
          </w:p>
        </w:tc>
        <w:tc>
          <w:tcPr>
            <w:tcW w:w="25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tabs>
                <w:tab w:val="left" w:pos="360"/>
              </w:tabs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tblHeader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邮    箱</w:t>
            </w:r>
          </w:p>
        </w:tc>
        <w:tc>
          <w:tcPr>
            <w:tcW w:w="25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5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7" w:hRule="exact"/>
          <w:tblHeader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学习情况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课程成绩平均绩点/GPA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eastAsia="仿宋_GB2312" w:cs="Times New Roman"/>
                <w:b/>
                <w:bCs/>
                <w:sz w:val="24"/>
                <w:szCs w:val="24"/>
                <w:lang w:val="en-US" w:eastAsia="zh-CN"/>
              </w:rPr>
              <w:t>毕业去向</w:t>
            </w:r>
          </w:p>
        </w:tc>
        <w:tc>
          <w:tcPr>
            <w:tcW w:w="205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2" w:hRule="exact"/>
          <w:tblHeader/>
          <w:jc w:val="center"/>
        </w:trPr>
        <w:tc>
          <w:tcPr>
            <w:tcW w:w="148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在企</w:t>
            </w:r>
            <w:r>
              <w:rPr>
                <w:rFonts w:hint="eastAsia" w:eastAsia="仿宋_GB2312" w:cs="Times New Roman"/>
                <w:b/>
                <w:bCs/>
                <w:sz w:val="24"/>
                <w:szCs w:val="24"/>
                <w:lang w:val="en-US" w:eastAsia="zh-CN"/>
              </w:rPr>
              <w:t>时长</w:t>
            </w:r>
          </w:p>
        </w:tc>
        <w:tc>
          <w:tcPr>
            <w:tcW w:w="79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  <w:lang w:val="en-US" w:eastAsia="zh-CN"/>
              </w:rPr>
              <w:t>请填写起始年月及入企总月数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  <w:lang w:val="en-US" w:eastAsia="zh-CN"/>
              </w:rPr>
              <w:t>例：2024年9月-2026年2月，共20个月。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9" w:hRule="exact"/>
          <w:tblHeader/>
          <w:jc w:val="center"/>
        </w:trPr>
        <w:tc>
          <w:tcPr>
            <w:tcW w:w="148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创新性成果</w:t>
            </w:r>
          </w:p>
        </w:tc>
        <w:tc>
          <w:tcPr>
            <w:tcW w:w="79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</w:rPr>
              <w:t>例：</w:t>
            </w:r>
            <w:r>
              <w:rPr>
                <w:rFonts w:hint="eastAsia" w:eastAsia="仿宋_GB2312" w:cs="仿宋"/>
                <w:b/>
                <w:color w:val="5B9BD5"/>
                <w:kern w:val="16"/>
                <w:sz w:val="24"/>
                <w:szCs w:val="24"/>
                <w:lang w:val="en-US" w:eastAsia="zh-CN"/>
              </w:rPr>
              <w:t>发表年月 +</w:t>
            </w:r>
            <w:r>
              <w:rPr>
                <w:rFonts w:hint="eastAsia"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</w:rPr>
              <w:t xml:space="preserve"> 成果形式</w:t>
            </w:r>
            <w:r>
              <w:rPr>
                <w:rFonts w:hint="eastAsia" w:eastAsia="仿宋_GB2312" w:cs="仿宋"/>
                <w:b/>
                <w:color w:val="5B9BD5"/>
                <w:kern w:val="16"/>
                <w:sz w:val="24"/>
                <w:szCs w:val="24"/>
                <w:lang w:val="en-US" w:eastAsia="zh-CN"/>
              </w:rPr>
              <w:t xml:space="preserve"> + 发表渠道 + 成果名 + </w:t>
            </w:r>
            <w:r>
              <w:rPr>
                <w:rFonts w:hint="eastAsia"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</w:rPr>
              <w:t>本人署名排名</w:t>
            </w:r>
            <w:r>
              <w:rPr>
                <w:rFonts w:hint="eastAsia" w:eastAsia="仿宋_GB2312" w:cs="仿宋"/>
                <w:b/>
                <w:color w:val="5B9BD5"/>
                <w:kern w:val="16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</w:rPr>
              <w:t>署名单位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9" w:hRule="exact"/>
          <w:tblHeader/>
          <w:jc w:val="center"/>
        </w:trPr>
        <w:tc>
          <w:tcPr>
            <w:tcW w:w="148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重要荣誉</w:t>
            </w: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奖励</w:t>
            </w:r>
          </w:p>
        </w:tc>
        <w:tc>
          <w:tcPr>
            <w:tcW w:w="79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</w:rPr>
              <w:t>例：</w:t>
            </w:r>
            <w:r>
              <w:rPr>
                <w:rFonts w:hint="eastAsia" w:eastAsia="仿宋_GB2312" w:cs="仿宋"/>
                <w:b/>
                <w:color w:val="5B9BD5"/>
                <w:kern w:val="16"/>
                <w:sz w:val="24"/>
                <w:szCs w:val="24"/>
                <w:lang w:val="en-US" w:eastAsia="zh-CN"/>
              </w:rPr>
              <w:t>获奖年月 + 获奖级别 + 奖项名</w:t>
            </w:r>
            <w:r>
              <w:rPr>
                <w:rFonts w:hint="eastAsia"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</w:rPr>
              <w:t xml:space="preserve"> 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</w:rPr>
              <w:t>写明获奖时间与级别(国家级/省部级/市级/校级/企业)，需附证明材料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4" w:hRule="exact"/>
          <w:tblHeader/>
          <w:jc w:val="center"/>
        </w:trPr>
        <w:tc>
          <w:tcPr>
            <w:tcW w:w="148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其他表现</w:t>
            </w:r>
          </w:p>
        </w:tc>
        <w:tc>
          <w:tcPr>
            <w:tcW w:w="79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</w:rPr>
              <w:t>积极参与</w:t>
            </w:r>
            <w:r>
              <w:rPr>
                <w:rFonts w:hint="eastAsia" w:eastAsia="仿宋_GB2312" w:cs="仿宋"/>
                <w:b/>
                <w:color w:val="5B9BD5"/>
                <w:kern w:val="16"/>
                <w:sz w:val="24"/>
                <w:szCs w:val="24"/>
                <w:lang w:val="en-US" w:eastAsia="zh-CN"/>
              </w:rPr>
              <w:t>校企各类</w:t>
            </w:r>
            <w:r>
              <w:rPr>
                <w:rFonts w:hint="eastAsia"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</w:rPr>
              <w:t>交流活动</w:t>
            </w:r>
          </w:p>
        </w:tc>
      </w:tr>
    </w:tbl>
    <w:p>
      <w:pPr>
        <w:rPr>
          <w:rFonts w:hint="eastAsia" w:ascii="Times New Roman" w:hAnsi="Times New Roman" w:eastAsia="仿宋_GB2312" w:cs="Times New Roman"/>
          <w:b/>
          <w:bCs/>
          <w:sz w:val="24"/>
          <w:szCs w:val="24"/>
        </w:rPr>
        <w:sectPr>
          <w:pgSz w:w="11906" w:h="16838"/>
          <w:pgMar w:top="1460" w:right="1288" w:bottom="1518" w:left="1378" w:header="851" w:footer="992" w:gutter="0"/>
          <w:pgNumType w:fmt="decimal"/>
          <w:cols w:space="720" w:num="1"/>
          <w:docGrid w:type="lines" w:linePitch="325" w:charSpace="0"/>
        </w:sectPr>
      </w:pPr>
      <w:bookmarkStart w:id="0" w:name="_GoBack"/>
      <w:bookmarkEnd w:id="0"/>
    </w:p>
    <w:tbl>
      <w:tblPr>
        <w:tblStyle w:val="5"/>
        <w:tblW w:w="9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79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68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入企实践体验及</w:t>
            </w:r>
            <w:r>
              <w:rPr>
                <w:rFonts w:hint="eastAsia" w:eastAsia="仿宋_GB2312" w:cs="Times New Roman"/>
                <w:b/>
                <w:bCs/>
                <w:sz w:val="24"/>
                <w:szCs w:val="24"/>
                <w:lang w:val="en-US" w:eastAsia="zh-CN"/>
              </w:rPr>
              <w:t>未来就业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规划（第一人称,300字左右）</w:t>
            </w:r>
          </w:p>
        </w:tc>
        <w:tc>
          <w:tcPr>
            <w:tcW w:w="7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center" w:pos="4510"/>
                <w:tab w:val="right" w:pos="9020"/>
              </w:tabs>
              <w:snapToGrid w:val="0"/>
              <w:jc w:val="left"/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tabs>
                <w:tab w:val="center" w:pos="4510"/>
                <w:tab w:val="right" w:pos="9020"/>
              </w:tabs>
              <w:snapToGrid w:val="0"/>
              <w:jc w:val="left"/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tabs>
                <w:tab w:val="center" w:pos="4510"/>
                <w:tab w:val="right" w:pos="9020"/>
              </w:tabs>
              <w:snapToGrid w:val="0"/>
              <w:jc w:val="left"/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tabs>
                <w:tab w:val="center" w:pos="4510"/>
                <w:tab w:val="right" w:pos="9020"/>
              </w:tabs>
              <w:snapToGrid w:val="0"/>
              <w:jc w:val="left"/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tabs>
                <w:tab w:val="center" w:pos="4510"/>
                <w:tab w:val="right" w:pos="9020"/>
              </w:tabs>
              <w:snapToGrid w:val="0"/>
              <w:jc w:val="left"/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tabs>
                <w:tab w:val="center" w:pos="4510"/>
                <w:tab w:val="right" w:pos="9020"/>
              </w:tabs>
              <w:snapToGrid w:val="0"/>
              <w:jc w:val="left"/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tabs>
                <w:tab w:val="center" w:pos="4510"/>
                <w:tab w:val="right" w:pos="9020"/>
              </w:tabs>
              <w:snapToGrid w:val="0"/>
              <w:jc w:val="left"/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  <w:p>
            <w:pPr>
              <w:tabs>
                <w:tab w:val="left" w:pos="3093"/>
              </w:tabs>
              <w:rPr>
                <w:rFonts w:hint="eastAsia" w:ascii="Times New Roman" w:hAnsi="Times New Roman" w:eastAsia="仿宋_GB2312" w:cs="Times New Roman"/>
                <w:sz w:val="24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9" w:hRule="exac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主要学习</w:t>
            </w: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经历</w:t>
            </w:r>
          </w:p>
        </w:tc>
        <w:tc>
          <w:tcPr>
            <w:tcW w:w="7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left"/>
              <w:rPr>
                <w:rFonts w:hint="eastAsia"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</w:rPr>
              <w:t>例：起止年月-就读学校-专业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</w:rPr>
              <w:t>（从本科填起，包括海外交流经历）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0" w:hRule="exac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本人签名</w:t>
            </w:r>
          </w:p>
        </w:tc>
        <w:tc>
          <w:tcPr>
            <w:tcW w:w="7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ind w:firstLine="480" w:firstLineChars="200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以上所填情况属实。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本人同意将本表相关个人信息用于上海交通大学卓越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>工程师“宁波未来之星”奖学金有关信息公开和非商业行为。本人承诺若存在弄虚作假、科研作风不实等问题，将自愿退回相关荣誉和所获奖金。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                   </w:t>
            </w:r>
          </w:p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 xml:space="preserve">                  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签名：</w:t>
            </w:r>
          </w:p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2" w:hRule="exac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eastAsia="仿宋_GB2312" w:cs="Times New Roman"/>
                <w:b/>
                <w:bCs/>
                <w:sz w:val="24"/>
                <w:szCs w:val="24"/>
                <w:lang w:val="en-US" w:eastAsia="zh-CN"/>
              </w:rPr>
              <w:t>校内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导师评价及推荐意见</w:t>
            </w:r>
          </w:p>
        </w:tc>
        <w:tc>
          <w:tcPr>
            <w:tcW w:w="7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</w:t>
            </w:r>
          </w:p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                    </w:t>
            </w:r>
          </w:p>
          <w:p>
            <w:pPr>
              <w:spacing w:line="360" w:lineRule="exact"/>
              <w:ind w:firstLine="4800" w:firstLineChars="2000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校内导师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签名：</w:t>
            </w:r>
          </w:p>
          <w:p>
            <w:pPr>
              <w:spacing w:line="360" w:lineRule="exact"/>
              <w:ind w:right="48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0" w:hRule="exac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学院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推荐</w:t>
            </w: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                    </w:t>
            </w:r>
          </w:p>
          <w:p>
            <w:pPr>
              <w:ind w:right="960" w:firstLine="4800" w:firstLineChars="2000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负责人签字：</w:t>
            </w:r>
          </w:p>
          <w:p>
            <w:pPr>
              <w:spacing w:line="360" w:lineRule="exact"/>
              <w:ind w:right="1680"/>
              <w:jc w:val="right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（单位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盖章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）                        </w:t>
            </w:r>
          </w:p>
          <w:p>
            <w:pPr>
              <w:spacing w:line="360" w:lineRule="exact"/>
              <w:ind w:right="144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日</w:t>
            </w:r>
          </w:p>
          <w:p>
            <w:pPr>
              <w:spacing w:line="360" w:lineRule="exact"/>
              <w:ind w:right="480"/>
              <w:jc w:val="right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9" w:hRule="exac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评审情况</w:t>
            </w:r>
          </w:p>
        </w:tc>
        <w:tc>
          <w:tcPr>
            <w:tcW w:w="7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360" w:lineRule="exact"/>
              <w:ind w:right="48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                         </w:t>
            </w:r>
          </w:p>
          <w:p>
            <w:pPr>
              <w:spacing w:line="360" w:lineRule="exact"/>
              <w:ind w:right="48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                          负责人签字：</w:t>
            </w:r>
          </w:p>
          <w:p>
            <w:pPr>
              <w:spacing w:line="360" w:lineRule="exact"/>
              <w:ind w:right="1680"/>
              <w:jc w:val="right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（单位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盖章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）                        </w:t>
            </w:r>
          </w:p>
          <w:p>
            <w:pPr>
              <w:spacing w:line="360" w:lineRule="exact"/>
              <w:ind w:right="144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                      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日</w:t>
            </w:r>
          </w:p>
          <w:p>
            <w:pPr>
              <w:spacing w:line="360" w:lineRule="exact"/>
              <w:ind w:right="480"/>
              <w:jc w:val="right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eastAsia="仿宋_GB2312" w:cs="Times New Roman"/>
          <w:szCs w:val="24"/>
        </w:rPr>
      </w:pPr>
      <w:r>
        <w:rPr>
          <w:rFonts w:hint="eastAsia" w:ascii="Times New Roman" w:hAnsi="Times New Roman" w:eastAsia="仿宋_GB2312" w:cs="Times New Roman"/>
          <w:szCs w:val="24"/>
        </w:rPr>
        <w:t>注：纸质版正反打印，可加页装订。填写时</w:t>
      </w:r>
      <w:r>
        <w:rPr>
          <w:rFonts w:hint="eastAsia" w:ascii="Times New Roman" w:hAnsi="Times New Roman" w:eastAsia="仿宋_GB2312" w:cs="Times New Roman"/>
          <w:b/>
          <w:color w:val="5B9BD5"/>
          <w:kern w:val="16"/>
          <w:sz w:val="24"/>
          <w:szCs w:val="24"/>
        </w:rPr>
        <w:t>请删除蓝色字体部分</w:t>
      </w:r>
      <w:r>
        <w:rPr>
          <w:rFonts w:hint="eastAsia" w:ascii="Times New Roman" w:hAnsi="Times New Roman" w:eastAsia="仿宋_GB2312" w:cs="Times New Roman"/>
          <w:szCs w:val="24"/>
        </w:rPr>
        <w:t>。</w:t>
      </w:r>
    </w:p>
    <w:p>
      <w:pPr>
        <w:ind w:firstLine="560" w:firstLineChars="200"/>
        <w:rPr>
          <w:rFonts w:ascii="Times New Roman" w:hAnsi="Times New Roman" w:eastAsia="仿宋_GB2312" w:cs="Times New Roman"/>
          <w:bCs/>
          <w:color w:val="333333"/>
          <w:kern w:val="0"/>
          <w:sz w:val="28"/>
          <w:szCs w:val="32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spacing w:line="560" w:lineRule="atLeas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kern w:val="0"/>
          <w:sz w:val="32"/>
          <w:szCs w:val="32"/>
        </w:rPr>
        <w:t xml:space="preserve">-2 </w:t>
      </w:r>
    </w:p>
    <w:p>
      <w:pPr>
        <w:spacing w:line="480" w:lineRule="auto"/>
        <w:jc w:val="center"/>
        <w:rPr>
          <w:rFonts w:ascii="黑体" w:hAnsi="黑体" w:eastAsia="黑体" w:cs="黑体"/>
          <w:kern w:val="0"/>
          <w:sz w:val="40"/>
          <w:szCs w:val="40"/>
        </w:rPr>
      </w:pPr>
      <w:r>
        <w:rPr>
          <w:rFonts w:hint="eastAsia" w:ascii="黑体" w:hAnsi="黑体" w:eastAsia="黑体" w:cs="黑体"/>
          <w:kern w:val="0"/>
          <w:sz w:val="40"/>
          <w:szCs w:val="40"/>
        </w:rPr>
        <w:t>支撑材料建议清单</w:t>
      </w:r>
    </w:p>
    <w:p>
      <w:pPr>
        <w:spacing w:line="560" w:lineRule="atLeast"/>
        <w:jc w:val="center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（仅学院留存，并做好成果的审核确认）</w:t>
      </w:r>
    </w:p>
    <w:p>
      <w:pPr>
        <w:rPr>
          <w:rFonts w:hint="default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支撑</w:t>
      </w:r>
      <w:r>
        <w:rPr>
          <w:rFonts w:hint="eastAsia" w:ascii="黑体" w:hAnsi="黑体" w:eastAsia="黑体"/>
          <w:sz w:val="30"/>
          <w:szCs w:val="30"/>
        </w:rPr>
        <w:t>材料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建议清单（仅学院留存，并做好成果的审核确认）：</w:t>
      </w:r>
    </w:p>
    <w:tbl>
      <w:tblPr>
        <w:tblStyle w:val="6"/>
        <w:tblW w:w="93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7"/>
        <w:gridCol w:w="1930"/>
        <w:gridCol w:w="2195"/>
        <w:gridCol w:w="34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</w:trPr>
        <w:tc>
          <w:tcPr>
            <w:tcW w:w="176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b/>
                <w:sz w:val="24"/>
                <w:szCs w:val="24"/>
                <w:lang w:val="en-US" w:eastAsia="zh-CN"/>
              </w:rPr>
              <w:t>模块</w:t>
            </w:r>
          </w:p>
        </w:tc>
        <w:tc>
          <w:tcPr>
            <w:tcW w:w="1930" w:type="dxa"/>
            <w:vAlign w:val="center"/>
          </w:tcPr>
          <w:p>
            <w:pPr>
              <w:jc w:val="left"/>
              <w:rPr>
                <w:rFonts w:hint="default" w:ascii="Times New Roman" w:hAnsi="Times New Roman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b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5647" w:type="dxa"/>
            <w:gridSpan w:val="2"/>
            <w:vAlign w:val="center"/>
          </w:tcPr>
          <w:p>
            <w:pPr>
              <w:jc w:val="left"/>
              <w:rPr>
                <w:rFonts w:hint="eastAsia" w:ascii="Times New Roman" w:hAnsi="Times New Roman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b/>
                <w:sz w:val="24"/>
                <w:szCs w:val="24"/>
                <w:lang w:val="en-US" w:eastAsia="zh-CN"/>
              </w:rPr>
              <w:t>建议</w:t>
            </w:r>
            <w:r>
              <w:rPr>
                <w:rFonts w:hint="eastAsia" w:ascii="Times New Roman" w:hAnsi="Times New Roman" w:eastAsia="仿宋"/>
                <w:b/>
                <w:sz w:val="24"/>
                <w:szCs w:val="24"/>
                <w:lang w:val="en-US" w:eastAsia="zh-CN"/>
              </w:rPr>
              <w:t>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</w:trPr>
        <w:tc>
          <w:tcPr>
            <w:tcW w:w="176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/>
                <w:sz w:val="24"/>
                <w:szCs w:val="24"/>
                <w:lang w:val="en-US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学习情况</w:t>
            </w:r>
          </w:p>
        </w:tc>
        <w:tc>
          <w:tcPr>
            <w:tcW w:w="1930" w:type="dxa"/>
            <w:vAlign w:val="center"/>
          </w:tcPr>
          <w:p>
            <w:pPr>
              <w:jc w:val="left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 xml:space="preserve">成绩单 </w:t>
            </w:r>
          </w:p>
        </w:tc>
        <w:tc>
          <w:tcPr>
            <w:tcW w:w="5647" w:type="dxa"/>
            <w:gridSpan w:val="2"/>
            <w:vAlign w:val="center"/>
          </w:tcPr>
          <w:p>
            <w:pPr>
              <w:jc w:val="left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可提供证明材料， 由各院系自行认定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</w:trPr>
        <w:tc>
          <w:tcPr>
            <w:tcW w:w="1767" w:type="dxa"/>
            <w:vMerge w:val="restart"/>
            <w:vAlign w:val="center"/>
          </w:tcPr>
          <w:p>
            <w:pPr>
              <w:jc w:val="left"/>
              <w:rPr>
                <w:rFonts w:hint="default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 xml:space="preserve"> 创新性成果</w:t>
            </w:r>
          </w:p>
        </w:tc>
        <w:tc>
          <w:tcPr>
            <w:tcW w:w="1930" w:type="dxa"/>
            <w:vMerge w:val="restart"/>
            <w:vAlign w:val="center"/>
          </w:tcPr>
          <w:p>
            <w:pPr>
              <w:jc w:val="left"/>
              <w:rPr>
                <w:rFonts w:hint="eastAsia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学术论文/著作（注：工程应用导向）</w:t>
            </w:r>
          </w:p>
        </w:tc>
        <w:tc>
          <w:tcPr>
            <w:tcW w:w="2195" w:type="dxa"/>
            <w:vAlign w:val="center"/>
          </w:tcPr>
          <w:p>
            <w:pPr>
              <w:jc w:val="left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已发表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期刊论文</w:t>
            </w:r>
          </w:p>
        </w:tc>
        <w:tc>
          <w:tcPr>
            <w:tcW w:w="3452" w:type="dxa"/>
            <w:vAlign w:val="center"/>
          </w:tcPr>
          <w:p>
            <w:pPr>
              <w:jc w:val="left"/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可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提供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论文首页扫描件</w:t>
            </w: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或首页截图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或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检索证明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1767" w:type="dxa"/>
            <w:vMerge w:val="continue"/>
            <w:vAlign w:val="center"/>
          </w:tcPr>
          <w:p>
            <w:pPr>
              <w:jc w:val="left"/>
              <w:rPr>
                <w:rFonts w:hint="eastAsia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930" w:type="dxa"/>
            <w:vMerge w:val="continue"/>
            <w:vAlign w:val="center"/>
          </w:tcPr>
          <w:p>
            <w:pPr>
              <w:jc w:val="left"/>
              <w:rPr>
                <w:rFonts w:hint="eastAsia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2195" w:type="dxa"/>
            <w:vAlign w:val="center"/>
          </w:tcPr>
          <w:p>
            <w:pPr>
              <w:jc w:val="left"/>
              <w:rPr>
                <w:rFonts w:hint="eastAsia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已录用期刊论文</w:t>
            </w:r>
          </w:p>
        </w:tc>
        <w:tc>
          <w:tcPr>
            <w:tcW w:w="3452" w:type="dxa"/>
            <w:vAlign w:val="center"/>
          </w:tcPr>
          <w:p>
            <w:pPr>
              <w:jc w:val="left"/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可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提供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录用通知单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  <w:t>邮件录用通知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1767" w:type="dxa"/>
            <w:vMerge w:val="continue"/>
            <w:vAlign w:val="center"/>
          </w:tcPr>
          <w:p>
            <w:pPr>
              <w:jc w:val="left"/>
              <w:rPr>
                <w:rFonts w:hint="eastAsia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930" w:type="dxa"/>
            <w:vMerge w:val="continue"/>
            <w:vAlign w:val="center"/>
          </w:tcPr>
          <w:p>
            <w:pPr>
              <w:jc w:val="left"/>
              <w:rPr>
                <w:rFonts w:hint="eastAsia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2195" w:type="dxa"/>
            <w:vAlign w:val="center"/>
          </w:tcPr>
          <w:p>
            <w:pPr>
              <w:jc w:val="left"/>
              <w:rPr>
                <w:rFonts w:hint="eastAsia"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国际会议/学术论坛论文</w:t>
            </w:r>
          </w:p>
        </w:tc>
        <w:tc>
          <w:tcPr>
            <w:tcW w:w="3452" w:type="dxa"/>
            <w:vAlign w:val="center"/>
          </w:tcPr>
          <w:p>
            <w:pPr>
              <w:jc w:val="left"/>
              <w:rPr>
                <w:rFonts w:hint="eastAsia" w:ascii="Times New Roman" w:hAnsi="Times New Roman"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可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提供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  <w:t>会议邀请函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或参会证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  <w:t>、论文全文录用证明、个人参会照片（PPT或者墙报为背景）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eastAsia="zh-CN"/>
              </w:rPr>
              <w:t>会议截图（线上会议）等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</w:trPr>
        <w:tc>
          <w:tcPr>
            <w:tcW w:w="1767" w:type="dxa"/>
            <w:vMerge w:val="continue"/>
            <w:vAlign w:val="center"/>
          </w:tcPr>
          <w:p>
            <w:pPr>
              <w:jc w:val="left"/>
              <w:rPr>
                <w:rFonts w:hint="eastAsia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930" w:type="dxa"/>
            <w:vMerge w:val="restart"/>
            <w:vAlign w:val="center"/>
          </w:tcPr>
          <w:p>
            <w:pPr>
              <w:jc w:val="left"/>
              <w:rPr>
                <w:rFonts w:hint="default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发明专利/软件著作权</w:t>
            </w:r>
          </w:p>
        </w:tc>
        <w:tc>
          <w:tcPr>
            <w:tcW w:w="2195" w:type="dxa"/>
            <w:vAlign w:val="center"/>
          </w:tcPr>
          <w:p>
            <w:pPr>
              <w:jc w:val="left"/>
              <w:rPr>
                <w:rFonts w:hint="eastAsia"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已公开或授权的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专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利</w:t>
            </w:r>
          </w:p>
        </w:tc>
        <w:tc>
          <w:tcPr>
            <w:tcW w:w="3452" w:type="dxa"/>
            <w:vAlign w:val="center"/>
          </w:tcPr>
          <w:p>
            <w:pPr>
              <w:jc w:val="left"/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可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提供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专利证书（授权）、授理通知（带作者排名）、中国知识产权网检索记录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1767" w:type="dxa"/>
            <w:vMerge w:val="continue"/>
            <w:vAlign w:val="center"/>
          </w:tcPr>
          <w:p>
            <w:pPr>
              <w:jc w:val="left"/>
              <w:rPr>
                <w:rFonts w:hint="eastAsia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930" w:type="dxa"/>
            <w:vMerge w:val="continue"/>
            <w:vAlign w:val="center"/>
          </w:tcPr>
          <w:p>
            <w:pPr>
              <w:jc w:val="left"/>
              <w:rPr>
                <w:rFonts w:hint="eastAsia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2195" w:type="dxa"/>
            <w:vAlign w:val="center"/>
          </w:tcPr>
          <w:p>
            <w:pPr>
              <w:jc w:val="left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已发表的</w:t>
            </w: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软件著作</w:t>
            </w:r>
          </w:p>
        </w:tc>
        <w:tc>
          <w:tcPr>
            <w:tcW w:w="3452" w:type="dxa"/>
            <w:vAlign w:val="center"/>
          </w:tcPr>
          <w:p>
            <w:pPr>
              <w:jc w:val="left"/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可提供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“中华人民共和国国家版权局计算机软件著作权登记证书”，时间以“首次发表日期”计算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767" w:type="dxa"/>
            <w:vMerge w:val="continue"/>
            <w:vAlign w:val="center"/>
          </w:tcPr>
          <w:p>
            <w:pPr>
              <w:jc w:val="left"/>
              <w:rPr>
                <w:rFonts w:hint="eastAsia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930" w:type="dxa"/>
            <w:vAlign w:val="center"/>
          </w:tcPr>
          <w:p>
            <w:pPr>
              <w:jc w:val="left"/>
              <w:rPr>
                <w:rFonts w:hint="eastAsia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奖励</w:t>
            </w:r>
          </w:p>
        </w:tc>
        <w:tc>
          <w:tcPr>
            <w:tcW w:w="5647" w:type="dxa"/>
            <w:gridSpan w:val="2"/>
            <w:vAlign w:val="center"/>
          </w:tcPr>
          <w:p>
            <w:pPr>
              <w:jc w:val="left"/>
              <w:rPr>
                <w:rFonts w:hint="eastAsia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可提供证明材料， 由各院系自行认定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1767" w:type="dxa"/>
            <w:vMerge w:val="continue"/>
            <w:vAlign w:val="center"/>
          </w:tcPr>
          <w:p>
            <w:pPr>
              <w:jc w:val="left"/>
              <w:rPr>
                <w:rFonts w:hint="eastAsia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930" w:type="dxa"/>
            <w:vAlign w:val="center"/>
          </w:tcPr>
          <w:p>
            <w:pPr>
              <w:jc w:val="left"/>
              <w:rPr>
                <w:rFonts w:hint="eastAsia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标准/规范/指南</w:t>
            </w:r>
          </w:p>
        </w:tc>
        <w:tc>
          <w:tcPr>
            <w:tcW w:w="5647" w:type="dxa"/>
            <w:gridSpan w:val="2"/>
            <w:vAlign w:val="center"/>
          </w:tcPr>
          <w:p>
            <w:pPr>
              <w:jc w:val="left"/>
              <w:rPr>
                <w:rFonts w:hint="eastAsia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可提供证明材料， 由各院系自行认定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1767" w:type="dxa"/>
            <w:vMerge w:val="continue"/>
            <w:vAlign w:val="center"/>
          </w:tcPr>
          <w:p>
            <w:pPr>
              <w:jc w:val="left"/>
              <w:rPr>
                <w:rFonts w:hint="eastAsia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930" w:type="dxa"/>
            <w:vAlign w:val="center"/>
          </w:tcPr>
          <w:p>
            <w:pPr>
              <w:jc w:val="left"/>
              <w:rPr>
                <w:rFonts w:hint="eastAsia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优秀实践案例/成果</w:t>
            </w:r>
          </w:p>
        </w:tc>
        <w:tc>
          <w:tcPr>
            <w:tcW w:w="5647" w:type="dxa"/>
            <w:gridSpan w:val="2"/>
            <w:vAlign w:val="center"/>
          </w:tcPr>
          <w:p>
            <w:pPr>
              <w:jc w:val="left"/>
              <w:rPr>
                <w:rFonts w:hint="eastAsia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可提供证明材料， 由各院系自行认定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1767" w:type="dxa"/>
            <w:vMerge w:val="continue"/>
            <w:vAlign w:val="center"/>
          </w:tcPr>
          <w:p>
            <w:pPr>
              <w:jc w:val="center"/>
              <w:rPr>
                <w:rFonts w:hint="eastAsia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930" w:type="dxa"/>
            <w:vAlign w:val="center"/>
          </w:tcPr>
          <w:p>
            <w:pPr>
              <w:jc w:val="left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其他成果</w:t>
            </w:r>
          </w:p>
        </w:tc>
        <w:tc>
          <w:tcPr>
            <w:tcW w:w="5647" w:type="dxa"/>
            <w:gridSpan w:val="2"/>
            <w:vAlign w:val="center"/>
          </w:tcPr>
          <w:p>
            <w:pPr>
              <w:jc w:val="left"/>
              <w:rPr>
                <w:rFonts w:hint="default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企业技术难题解决方案、成果被企业采纳或产生经济效益等，均需企业盖章证明，由各院系自行认定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</w:trPr>
        <w:tc>
          <w:tcPr>
            <w:tcW w:w="1767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重要荣誉奖励</w:t>
            </w:r>
          </w:p>
        </w:tc>
        <w:tc>
          <w:tcPr>
            <w:tcW w:w="1930" w:type="dxa"/>
            <w:vAlign w:val="center"/>
          </w:tcPr>
          <w:p>
            <w:pPr>
              <w:jc w:val="left"/>
              <w:rPr>
                <w:rFonts w:hint="eastAsia"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学科竞赛</w:t>
            </w:r>
          </w:p>
        </w:tc>
        <w:tc>
          <w:tcPr>
            <w:tcW w:w="5647" w:type="dxa"/>
            <w:gridSpan w:val="2"/>
            <w:vAlign w:val="center"/>
          </w:tcPr>
          <w:p>
            <w:pPr>
              <w:jc w:val="left"/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可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提供获奖证书</w:t>
            </w: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</w:trPr>
        <w:tc>
          <w:tcPr>
            <w:tcW w:w="176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930" w:type="dxa"/>
            <w:vAlign w:val="center"/>
          </w:tcPr>
          <w:p>
            <w:pPr>
              <w:jc w:val="left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自然科学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技术发明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科技</w:t>
            </w: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进步奖</w:t>
            </w:r>
          </w:p>
        </w:tc>
        <w:tc>
          <w:tcPr>
            <w:tcW w:w="5647" w:type="dxa"/>
            <w:gridSpan w:val="2"/>
            <w:vAlign w:val="center"/>
          </w:tcPr>
          <w:p>
            <w:pPr>
              <w:jc w:val="left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可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提供获奖证书</w:t>
            </w: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</w:trPr>
        <w:tc>
          <w:tcPr>
            <w:tcW w:w="176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930" w:type="dxa"/>
            <w:vAlign w:val="center"/>
          </w:tcPr>
          <w:p>
            <w:pPr>
              <w:jc w:val="left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其他荣誉</w:t>
            </w:r>
          </w:p>
        </w:tc>
        <w:tc>
          <w:tcPr>
            <w:tcW w:w="5647" w:type="dxa"/>
            <w:gridSpan w:val="2"/>
            <w:vAlign w:val="center"/>
          </w:tcPr>
          <w:p>
            <w:pPr>
              <w:jc w:val="left"/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可提供获奖证书复印件或相关单位公示截图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</w:trPr>
        <w:tc>
          <w:tcPr>
            <w:tcW w:w="1767" w:type="dxa"/>
            <w:vMerge w:val="restart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其他表现</w:t>
            </w:r>
          </w:p>
        </w:tc>
        <w:tc>
          <w:tcPr>
            <w:tcW w:w="1930" w:type="dxa"/>
            <w:vAlign w:val="center"/>
          </w:tcPr>
          <w:p>
            <w:pPr>
              <w:spacing w:before="156" w:beforeLines="50" w:after="156" w:afterLines="50"/>
              <w:jc w:val="left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校内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工作</w:t>
            </w:r>
          </w:p>
        </w:tc>
        <w:tc>
          <w:tcPr>
            <w:tcW w:w="5647" w:type="dxa"/>
            <w:gridSpan w:val="2"/>
            <w:vAlign w:val="center"/>
          </w:tcPr>
          <w:p>
            <w:pPr>
              <w:spacing w:before="156" w:beforeLines="50" w:after="156" w:afterLines="50"/>
              <w:jc w:val="left"/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由各院系自行认定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</w:trPr>
        <w:tc>
          <w:tcPr>
            <w:tcW w:w="176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1930" w:type="dxa"/>
            <w:vAlign w:val="center"/>
          </w:tcPr>
          <w:p>
            <w:pPr>
              <w:spacing w:before="156" w:beforeLines="50" w:after="156" w:afterLines="50"/>
              <w:jc w:val="left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企业工作</w:t>
            </w:r>
          </w:p>
        </w:tc>
        <w:tc>
          <w:tcPr>
            <w:tcW w:w="5647" w:type="dxa"/>
            <w:gridSpan w:val="2"/>
            <w:vAlign w:val="center"/>
          </w:tcPr>
          <w:p>
            <w:pPr>
              <w:spacing w:before="156" w:beforeLines="50" w:after="156" w:afterLines="50"/>
              <w:jc w:val="left"/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/>
                <w:sz w:val="24"/>
                <w:szCs w:val="24"/>
                <w:lang w:val="en-US" w:eastAsia="zh-CN"/>
              </w:rPr>
              <w:t>由各院系自行认定</w:t>
            </w:r>
          </w:p>
        </w:tc>
      </w:tr>
    </w:tbl>
    <w:p>
      <w:pPr>
        <w:spacing w:before="156" w:beforeLines="50" w:after="156" w:afterLines="50"/>
        <w:jc w:val="left"/>
        <w:rPr>
          <w:rFonts w:hint="eastAsia" w:asciiTheme="minorEastAsia" w:hAnsiTheme="minorEastAsia" w:eastAsiaTheme="minorEastAsia"/>
          <w:sz w:val="28"/>
          <w:szCs w:val="28"/>
        </w:rPr>
      </w:pPr>
    </w:p>
    <w:p>
      <w:pPr>
        <w:spacing w:line="560" w:lineRule="atLeast"/>
        <w:jc w:val="center"/>
        <w:rPr>
          <w:rFonts w:hint="eastAsia" w:ascii="黑体" w:hAnsi="黑体" w:eastAsia="黑体" w:cs="黑体"/>
          <w:kern w:val="0"/>
          <w:sz w:val="32"/>
          <w:szCs w:val="32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5ODM0YmMxOWJiYWQyNDU4MGIzYWRmYTA0ZmI5NDcifQ=="/>
  </w:docVars>
  <w:rsids>
    <w:rsidRoot w:val="003E5BDF"/>
    <w:rsid w:val="00046B08"/>
    <w:rsid w:val="000B1131"/>
    <w:rsid w:val="00153A9A"/>
    <w:rsid w:val="003E5BDF"/>
    <w:rsid w:val="00426D78"/>
    <w:rsid w:val="00D27DBF"/>
    <w:rsid w:val="00EF7617"/>
    <w:rsid w:val="01172B83"/>
    <w:rsid w:val="02734F2F"/>
    <w:rsid w:val="0BF56616"/>
    <w:rsid w:val="0C4D347F"/>
    <w:rsid w:val="0F6C2892"/>
    <w:rsid w:val="14E5412E"/>
    <w:rsid w:val="1E235467"/>
    <w:rsid w:val="1E3E11C3"/>
    <w:rsid w:val="20EB61D1"/>
    <w:rsid w:val="2BE15013"/>
    <w:rsid w:val="32A95ADD"/>
    <w:rsid w:val="332E0CB7"/>
    <w:rsid w:val="366F6ABB"/>
    <w:rsid w:val="3CDB3F39"/>
    <w:rsid w:val="3CFE22CD"/>
    <w:rsid w:val="3F2D5445"/>
    <w:rsid w:val="3F3F68BA"/>
    <w:rsid w:val="41342301"/>
    <w:rsid w:val="455B27EA"/>
    <w:rsid w:val="4B18319A"/>
    <w:rsid w:val="4BA22FF2"/>
    <w:rsid w:val="4C6A60B2"/>
    <w:rsid w:val="51625166"/>
    <w:rsid w:val="5C266AEF"/>
    <w:rsid w:val="62434B7A"/>
    <w:rsid w:val="69F043C5"/>
    <w:rsid w:val="6BAE69E4"/>
    <w:rsid w:val="6DC81718"/>
    <w:rsid w:val="6E6753E0"/>
    <w:rsid w:val="70B3301E"/>
    <w:rsid w:val="70FA200E"/>
    <w:rsid w:val="74501F4C"/>
    <w:rsid w:val="7525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54A1" w:themeColor="accent1" w:themeShade="BF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1043</Words>
  <Characters>1063</Characters>
  <Lines>12</Lines>
  <Paragraphs>3</Paragraphs>
  <TotalTime>3</TotalTime>
  <ScaleCrop>false</ScaleCrop>
  <LinksUpToDate>false</LinksUpToDate>
  <CharactersWithSpaces>1454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2024-10-30T00:43:00Z</dcterms:created>
  <dc:creator>Cryst</dc:creator>
  <cp:lastModifiedBy>陈梦颖</cp:lastModifiedBy>
  <cp:lastPrinted>2025-11-14T06:40:00Z</cp:lastPrinted>
  <dcterms:modified xsi:type="dcterms:W3CDTF">2026-03-06T06:26:04Z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6B656040EB914FD2B5CA0FE01C9A9F63_12</vt:lpwstr>
  </property>
</Properties>
</file>